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57" w:rsidRPr="002D191E" w:rsidRDefault="002E69C4">
      <w:pPr>
        <w:rPr>
          <w:rFonts w:ascii="仿宋" w:eastAsia="仿宋" w:hAnsi="仿宋"/>
          <w:sz w:val="44"/>
          <w:szCs w:val="44"/>
        </w:rPr>
      </w:pPr>
      <w:r>
        <w:rPr>
          <w:rFonts w:hint="eastAsia"/>
        </w:rPr>
        <w:t xml:space="preserve">             </w:t>
      </w:r>
      <w:r w:rsidRPr="002D191E">
        <w:rPr>
          <w:rFonts w:ascii="仿宋" w:eastAsia="仿宋" w:hAnsi="仿宋" w:hint="eastAsia"/>
        </w:rPr>
        <w:t xml:space="preserve">     </w:t>
      </w:r>
      <w:r w:rsidRPr="002D191E">
        <w:rPr>
          <w:rFonts w:ascii="仿宋" w:eastAsia="仿宋" w:hAnsi="仿宋" w:hint="eastAsia"/>
          <w:sz w:val="44"/>
          <w:szCs w:val="44"/>
        </w:rPr>
        <w:t>网页升级BIOS BMC方法指导</w:t>
      </w:r>
    </w:p>
    <w:p w:rsidR="002E69C4" w:rsidRPr="002D191E" w:rsidRDefault="002E69C4" w:rsidP="002E69C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查看BMC</w:t>
      </w:r>
      <w:r w:rsidRPr="002D191E">
        <w:rPr>
          <w:rFonts w:ascii="仿宋" w:eastAsia="仿宋" w:hAnsi="仿宋"/>
          <w:sz w:val="24"/>
          <w:szCs w:val="24"/>
        </w:rPr>
        <w:t>的</w:t>
      </w:r>
      <w:r w:rsidRPr="002D191E">
        <w:rPr>
          <w:rFonts w:ascii="仿宋" w:eastAsia="仿宋" w:hAnsi="仿宋" w:hint="eastAsia"/>
          <w:sz w:val="24"/>
          <w:szCs w:val="24"/>
        </w:rPr>
        <w:t>IP地址，由于最新BIOS设置了固定IP</w:t>
      </w:r>
      <w:r w:rsidR="00576132" w:rsidRPr="002D191E">
        <w:rPr>
          <w:rFonts w:ascii="仿宋" w:eastAsia="仿宋" w:hAnsi="仿宋"/>
          <w:sz w:val="24"/>
          <w:szCs w:val="24"/>
        </w:rPr>
        <w:t xml:space="preserve"> </w:t>
      </w:r>
      <w:r w:rsidRPr="002D191E">
        <w:rPr>
          <w:rFonts w:ascii="仿宋" w:eastAsia="仿宋" w:hAnsi="仿宋" w:hint="eastAsia"/>
          <w:sz w:val="24"/>
          <w:szCs w:val="24"/>
        </w:rPr>
        <w:t>120，不便于产线操作模式。可以在系统下查看NCSI的IP查看方式为系统下输入命令：ipmitool lan print 8</w:t>
      </w:r>
      <w:r w:rsidRPr="002D191E">
        <w:rPr>
          <w:rFonts w:ascii="仿宋" w:eastAsia="仿宋" w:hAnsi="仿宋"/>
          <w:sz w:val="24"/>
          <w:szCs w:val="24"/>
        </w:rPr>
        <w:t xml:space="preserve"> 会出现如下画面</w:t>
      </w:r>
      <w:r w:rsidRPr="002D191E">
        <w:rPr>
          <w:rFonts w:ascii="仿宋" w:eastAsia="仿宋" w:hAnsi="仿宋" w:hint="eastAsia"/>
          <w:sz w:val="24"/>
          <w:szCs w:val="24"/>
        </w:rPr>
        <w:t>，</w:t>
      </w:r>
      <w:r w:rsidRPr="002D191E">
        <w:rPr>
          <w:rFonts w:ascii="仿宋" w:eastAsia="仿宋" w:hAnsi="仿宋"/>
          <w:sz w:val="24"/>
          <w:szCs w:val="24"/>
        </w:rPr>
        <w:t>红色方框为</w:t>
      </w:r>
      <w:r w:rsidRPr="002D191E">
        <w:rPr>
          <w:rFonts w:ascii="仿宋" w:eastAsia="仿宋" w:hAnsi="仿宋" w:hint="eastAsia"/>
          <w:sz w:val="24"/>
          <w:szCs w:val="24"/>
        </w:rPr>
        <w:t>IP地址</w:t>
      </w:r>
      <w:r w:rsidR="00576132" w:rsidRPr="002D191E">
        <w:rPr>
          <w:rFonts w:ascii="仿宋" w:eastAsia="仿宋" w:hAnsi="仿宋" w:hint="eastAsia"/>
          <w:sz w:val="24"/>
          <w:szCs w:val="24"/>
        </w:rPr>
        <w:t>，(注意</w:t>
      </w:r>
      <w:r w:rsidR="00E37EA9">
        <w:rPr>
          <w:rFonts w:ascii="仿宋" w:eastAsia="仿宋" w:hAnsi="仿宋" w:hint="eastAsia"/>
          <w:sz w:val="24"/>
          <w:szCs w:val="24"/>
        </w:rPr>
        <w:t>网口1或者2</w:t>
      </w:r>
      <w:r w:rsidR="00576132" w:rsidRPr="002D191E">
        <w:rPr>
          <w:rFonts w:ascii="仿宋" w:eastAsia="仿宋" w:hAnsi="仿宋" w:hint="eastAsia"/>
          <w:sz w:val="24"/>
          <w:szCs w:val="24"/>
        </w:rPr>
        <w:t>要接上网线)</w:t>
      </w:r>
    </w:p>
    <w:p w:rsidR="002E69C4" w:rsidRPr="002D191E" w:rsidRDefault="002E69C4" w:rsidP="002E69C4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drawing>
          <wp:inline distT="0" distB="0" distL="0" distR="0" wp14:anchorId="338DF145" wp14:editId="33ECA444">
            <wp:extent cx="5274310" cy="4205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C4" w:rsidRPr="002D191E" w:rsidRDefault="002E69C4" w:rsidP="002E69C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打开网页输入上述中的IP地址，登录</w:t>
      </w:r>
    </w:p>
    <w:p w:rsidR="002E69C4" w:rsidRPr="002D191E" w:rsidRDefault="002E69C4" w:rsidP="002E69C4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drawing>
          <wp:inline distT="0" distB="0" distL="0" distR="0" wp14:anchorId="744A4ED3" wp14:editId="40220AC9">
            <wp:extent cx="5274310" cy="24898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C4" w:rsidRPr="002D191E" w:rsidRDefault="00215E7A" w:rsidP="002E69C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点击网页左面下角维护</w:t>
      </w:r>
    </w:p>
    <w:p w:rsidR="00215E7A" w:rsidRPr="002D191E" w:rsidRDefault="00215E7A" w:rsidP="00215E7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lastRenderedPageBreak/>
        <w:drawing>
          <wp:inline distT="0" distB="0" distL="0" distR="0" wp14:anchorId="3451CF20" wp14:editId="4C5F40A7">
            <wp:extent cx="5274310" cy="41649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7A" w:rsidRPr="002D191E" w:rsidRDefault="00215E7A" w:rsidP="00215E7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进入后根据需要选择</w:t>
      </w:r>
    </w:p>
    <w:p w:rsidR="00215E7A" w:rsidRPr="002D191E" w:rsidRDefault="00215E7A" w:rsidP="00215E7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drawing>
          <wp:inline distT="0" distB="0" distL="0" distR="0" wp14:anchorId="0C929A49" wp14:editId="51660673">
            <wp:extent cx="5274310" cy="1695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7A" w:rsidRPr="002D191E" w:rsidRDefault="00215E7A" w:rsidP="00215E7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以选择BIOS更新为例，</w:t>
      </w:r>
      <w:r w:rsidRPr="002D191E">
        <w:rPr>
          <w:rFonts w:ascii="仿宋" w:eastAsia="仿宋" w:hAnsi="仿宋"/>
          <w:sz w:val="24"/>
          <w:szCs w:val="24"/>
        </w:rPr>
        <w:t>点击BIOS更新固件</w:t>
      </w:r>
      <w:r w:rsidRPr="002D191E">
        <w:rPr>
          <w:rFonts w:ascii="仿宋" w:eastAsia="仿宋" w:hAnsi="仿宋" w:hint="eastAsia"/>
          <w:sz w:val="24"/>
          <w:szCs w:val="24"/>
        </w:rPr>
        <w:t>，</w:t>
      </w:r>
      <w:r w:rsidRPr="002D191E">
        <w:rPr>
          <w:rFonts w:ascii="仿宋" w:eastAsia="仿宋" w:hAnsi="仿宋"/>
          <w:sz w:val="24"/>
          <w:szCs w:val="24"/>
        </w:rPr>
        <w:t>进入后</w:t>
      </w:r>
      <w:r w:rsidRPr="002D191E">
        <w:rPr>
          <w:rFonts w:ascii="仿宋" w:eastAsia="仿宋" w:hAnsi="仿宋" w:hint="eastAsia"/>
          <w:sz w:val="24"/>
          <w:szCs w:val="24"/>
        </w:rPr>
        <w:t>点击选择更新的固件，然后准备更新，下一步继续，注意BIOS网页升级的格式为.</w:t>
      </w:r>
      <w:r w:rsidRPr="002D191E">
        <w:rPr>
          <w:rFonts w:ascii="仿宋" w:eastAsia="仿宋" w:hAnsi="仿宋"/>
          <w:sz w:val="24"/>
          <w:szCs w:val="24"/>
        </w:rPr>
        <w:t>hpm</w:t>
      </w:r>
    </w:p>
    <w:p w:rsidR="00215E7A" w:rsidRPr="002D191E" w:rsidRDefault="00215E7A" w:rsidP="00215E7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lastRenderedPageBreak/>
        <w:drawing>
          <wp:inline distT="0" distB="0" distL="0" distR="0" wp14:anchorId="3D0BFD38" wp14:editId="16CEE5B2">
            <wp:extent cx="5274310" cy="30067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7A" w:rsidRPr="002D191E" w:rsidRDefault="00215E7A" w:rsidP="00215E7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 w:hint="eastAsia"/>
          <w:sz w:val="24"/>
          <w:szCs w:val="24"/>
        </w:rPr>
        <w:t>更新完成后如下图。这可以重新刷新网页后重新登录</w:t>
      </w:r>
    </w:p>
    <w:p w:rsidR="00215E7A" w:rsidRPr="002D191E" w:rsidRDefault="00215E7A" w:rsidP="00215E7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2D191E">
        <w:rPr>
          <w:rFonts w:ascii="仿宋" w:eastAsia="仿宋" w:hAnsi="仿宋"/>
          <w:noProof/>
        </w:rPr>
        <w:drawing>
          <wp:inline distT="0" distB="0" distL="0" distR="0" wp14:anchorId="0027612F" wp14:editId="5A0985C0">
            <wp:extent cx="5274310" cy="4441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7A" w:rsidRDefault="00576132" w:rsidP="00E44FD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E44FDD">
        <w:rPr>
          <w:rFonts w:ascii="仿宋" w:eastAsia="仿宋" w:hAnsi="仿宋"/>
          <w:sz w:val="24"/>
          <w:szCs w:val="24"/>
        </w:rPr>
        <w:t>BMC升级方式类似</w:t>
      </w:r>
      <w:r w:rsidRPr="00E44FDD">
        <w:rPr>
          <w:rFonts w:ascii="仿宋" w:eastAsia="仿宋" w:hAnsi="仿宋" w:hint="eastAsia"/>
          <w:sz w:val="24"/>
          <w:szCs w:val="24"/>
        </w:rPr>
        <w:t>，</w:t>
      </w:r>
      <w:r w:rsidRPr="00E44FDD">
        <w:rPr>
          <w:rFonts w:ascii="仿宋" w:eastAsia="仿宋" w:hAnsi="仿宋"/>
          <w:sz w:val="24"/>
          <w:szCs w:val="24"/>
        </w:rPr>
        <w:t>选择不同升级窗口和升级文件</w:t>
      </w:r>
      <w:r w:rsidRPr="00E44FDD">
        <w:rPr>
          <w:rFonts w:ascii="仿宋" w:eastAsia="仿宋" w:hAnsi="仿宋" w:hint="eastAsia"/>
          <w:sz w:val="24"/>
          <w:szCs w:val="24"/>
        </w:rPr>
        <w:t>。</w:t>
      </w:r>
      <w:r w:rsidRPr="00E44FDD">
        <w:rPr>
          <w:rFonts w:ascii="仿宋" w:eastAsia="仿宋" w:hAnsi="仿宋"/>
          <w:sz w:val="24"/>
          <w:szCs w:val="24"/>
        </w:rPr>
        <w:t>升级完成后需要重启才能显示正常的版本</w:t>
      </w:r>
      <w:r w:rsidRPr="00E44FDD">
        <w:rPr>
          <w:rFonts w:ascii="仿宋" w:eastAsia="仿宋" w:hAnsi="仿宋" w:hint="eastAsia"/>
          <w:sz w:val="24"/>
          <w:szCs w:val="24"/>
        </w:rPr>
        <w:t>。</w:t>
      </w:r>
    </w:p>
    <w:p w:rsidR="0029741B" w:rsidRPr="0029741B" w:rsidRDefault="0029741B" w:rsidP="00E44FD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FF0000"/>
          <w:sz w:val="24"/>
          <w:szCs w:val="24"/>
        </w:rPr>
      </w:pPr>
      <w:r w:rsidRPr="0029741B">
        <w:rPr>
          <w:rFonts w:ascii="仿宋" w:eastAsia="仿宋" w:hAnsi="仿宋"/>
          <w:color w:val="FF0000"/>
          <w:sz w:val="24"/>
          <w:szCs w:val="24"/>
        </w:rPr>
        <w:t>四路板卡还需在网页下进行升级</w:t>
      </w:r>
      <w:r w:rsidRPr="0029741B">
        <w:rPr>
          <w:rFonts w:ascii="仿宋" w:eastAsia="仿宋" w:hAnsi="仿宋" w:hint="eastAsia"/>
          <w:color w:val="FF0000"/>
          <w:sz w:val="24"/>
          <w:szCs w:val="24"/>
        </w:rPr>
        <w:t>，</w:t>
      </w:r>
      <w:r w:rsidRPr="0029741B">
        <w:rPr>
          <w:rFonts w:ascii="仿宋" w:eastAsia="仿宋" w:hAnsi="仿宋"/>
          <w:color w:val="FF0000"/>
          <w:sz w:val="24"/>
          <w:szCs w:val="24"/>
        </w:rPr>
        <w:t>待</w:t>
      </w:r>
      <w:r w:rsidRPr="0029741B">
        <w:rPr>
          <w:rFonts w:ascii="仿宋" w:eastAsia="仿宋" w:hAnsi="仿宋" w:hint="eastAsia"/>
          <w:color w:val="FF0000"/>
          <w:sz w:val="24"/>
          <w:szCs w:val="24"/>
        </w:rPr>
        <w:t>新BMC（单独刷FRU）发布后再确定升级方式</w:t>
      </w:r>
      <w:bookmarkStart w:id="0" w:name="_GoBack"/>
      <w:bookmarkEnd w:id="0"/>
    </w:p>
    <w:p w:rsidR="00E44FDD" w:rsidRPr="00FF362A" w:rsidRDefault="00E44FDD" w:rsidP="00CA3982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FF362A">
        <w:rPr>
          <w:rFonts w:ascii="仿宋" w:eastAsia="仿宋" w:hAnsi="仿宋"/>
          <w:sz w:val="24"/>
          <w:szCs w:val="24"/>
        </w:rPr>
        <w:lastRenderedPageBreak/>
        <w:t>BMC版本从</w:t>
      </w:r>
      <w:r w:rsidRPr="00FF362A">
        <w:rPr>
          <w:rFonts w:ascii="仿宋" w:eastAsia="仿宋" w:hAnsi="仿宋" w:hint="eastAsia"/>
          <w:sz w:val="24"/>
          <w:szCs w:val="24"/>
          <w:highlight w:val="yellow"/>
        </w:rPr>
        <w:t>1.8.1</w:t>
      </w:r>
      <w:r w:rsidR="00CA3982" w:rsidRPr="00FF362A">
        <w:rPr>
          <w:rFonts w:ascii="仿宋" w:eastAsia="仿宋" w:hAnsi="仿宋" w:hint="eastAsia"/>
          <w:sz w:val="24"/>
          <w:szCs w:val="24"/>
          <w:highlight w:val="yellow"/>
        </w:rPr>
        <w:t>版本开始做很较大改动，如果从低于1.8.1版本升级到1.8.1或者更高版本建议在系统升级</w:t>
      </w:r>
      <w:r w:rsidR="00CA3982" w:rsidRPr="00FF362A">
        <w:rPr>
          <w:rFonts w:ascii="仿宋" w:eastAsia="仿宋" w:hAnsi="仿宋" w:hint="eastAsia"/>
          <w:sz w:val="24"/>
          <w:szCs w:val="24"/>
        </w:rPr>
        <w:t>（验证系统环境centos 7.4）进入测试系统/root/pkg/</w:t>
      </w:r>
      <w:r w:rsidR="00CA3982" w:rsidRPr="00FF362A">
        <w:rPr>
          <w:rFonts w:ascii="仿宋" w:eastAsia="仿宋" w:hAnsi="仿宋"/>
          <w:sz w:val="24"/>
          <w:szCs w:val="24"/>
        </w:rPr>
        <w:t>bmc_fw_flash/目录下</w:t>
      </w:r>
      <w:r w:rsidR="00CA3982" w:rsidRPr="00FF362A">
        <w:rPr>
          <w:rFonts w:ascii="仿宋" w:eastAsia="仿宋" w:hAnsi="仿宋" w:hint="eastAsia"/>
          <w:sz w:val="24"/>
          <w:szCs w:val="24"/>
        </w:rPr>
        <w:t>，</w:t>
      </w:r>
      <w:r w:rsidR="00CA3982" w:rsidRPr="00FF362A">
        <w:rPr>
          <w:rFonts w:ascii="仿宋" w:eastAsia="仿宋" w:hAnsi="仿宋"/>
          <w:sz w:val="24"/>
          <w:szCs w:val="24"/>
        </w:rPr>
        <w:t>运行升级脚本</w:t>
      </w:r>
      <w:r w:rsidR="00CA3982" w:rsidRPr="00FF362A">
        <w:rPr>
          <w:rFonts w:ascii="仿宋" w:eastAsia="仿宋" w:hAnsi="仿宋" w:hint="eastAsia"/>
          <w:sz w:val="24"/>
          <w:szCs w:val="24"/>
        </w:rPr>
        <w:t>后输入Y 升级开始，此过程切勿断电或者关闭系统和切断运行程序</w:t>
      </w:r>
    </w:p>
    <w:p w:rsidR="00CA3982" w:rsidRPr="00FF362A" w:rsidRDefault="00FF362A" w:rsidP="00CA3982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FF362A">
        <w:rPr>
          <w:noProof/>
        </w:rPr>
        <w:drawing>
          <wp:inline distT="0" distB="0" distL="0" distR="0" wp14:anchorId="63F1776A" wp14:editId="417F0F53">
            <wp:extent cx="5274310" cy="49828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982" w:rsidRPr="00FF362A" w:rsidRDefault="00FF362A" w:rsidP="00FF362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FF362A">
        <w:rPr>
          <w:rFonts w:ascii="仿宋" w:eastAsia="仿宋" w:hAnsi="仿宋" w:hint="eastAsia"/>
          <w:sz w:val="24"/>
          <w:szCs w:val="24"/>
        </w:rPr>
        <w:t>1.8.1版本以上升级完成需要更新重新刷写FRU，系统下刷写（</w:t>
      </w:r>
      <w:r w:rsidRPr="00FF362A">
        <w:rPr>
          <w:rFonts w:ascii="仿宋" w:eastAsia="仿宋" w:hAnsi="仿宋" w:hint="eastAsia"/>
          <w:sz w:val="24"/>
          <w:szCs w:val="24"/>
          <w:highlight w:val="yellow"/>
        </w:rPr>
        <w:t>脚本是根据抓取BIOS信息来判断选择刷取对应的FRU，所以正常作业流程是先刷BIOS在刷BMC</w:t>
      </w:r>
      <w:r w:rsidRPr="00FF362A">
        <w:rPr>
          <w:rFonts w:ascii="仿宋" w:eastAsia="仿宋" w:hAnsi="仿宋" w:hint="eastAsia"/>
          <w:sz w:val="24"/>
          <w:szCs w:val="24"/>
        </w:rPr>
        <w:t>），进入系统/root/pkg/下，运行</w:t>
      </w:r>
      <w:r w:rsidRPr="00FF362A">
        <w:rPr>
          <w:rFonts w:ascii="仿宋" w:eastAsia="仿宋" w:hAnsi="仿宋"/>
          <w:sz w:val="24"/>
          <w:szCs w:val="24"/>
        </w:rPr>
        <w:t xml:space="preserve">lfruflash.sh </w:t>
      </w:r>
    </w:p>
    <w:p w:rsidR="00FF362A" w:rsidRPr="00FF362A" w:rsidRDefault="00FF362A" w:rsidP="00FF362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  <w:r w:rsidRPr="00FF362A">
        <w:rPr>
          <w:noProof/>
        </w:rPr>
        <w:drawing>
          <wp:inline distT="0" distB="0" distL="0" distR="0" wp14:anchorId="427BB99F" wp14:editId="1F8CD3C4">
            <wp:extent cx="5274310" cy="5530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2A" w:rsidRPr="00FF362A" w:rsidRDefault="00FF362A" w:rsidP="00FF362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FF362A">
        <w:rPr>
          <w:rFonts w:ascii="仿宋" w:eastAsia="仿宋" w:hAnsi="仿宋"/>
          <w:sz w:val="24"/>
          <w:szCs w:val="24"/>
          <w:highlight w:val="yellow"/>
        </w:rPr>
        <w:t>此次版本</w:t>
      </w:r>
      <w:r w:rsidRPr="00FF362A">
        <w:rPr>
          <w:rFonts w:ascii="仿宋" w:eastAsia="仿宋" w:hAnsi="仿宋" w:hint="eastAsia"/>
          <w:sz w:val="24"/>
          <w:szCs w:val="24"/>
          <w:highlight w:val="yellow"/>
        </w:rPr>
        <w:t>FR</w:t>
      </w:r>
      <w:r w:rsidRPr="00FF362A">
        <w:rPr>
          <w:rFonts w:ascii="仿宋" w:eastAsia="仿宋" w:hAnsi="仿宋"/>
          <w:sz w:val="24"/>
          <w:szCs w:val="24"/>
          <w:highlight w:val="yellow"/>
        </w:rPr>
        <w:t>U刷写后会回导致</w:t>
      </w:r>
      <w:r w:rsidRPr="00FF362A">
        <w:rPr>
          <w:rFonts w:ascii="仿宋" w:eastAsia="仿宋" w:hAnsi="仿宋" w:hint="eastAsia"/>
          <w:sz w:val="24"/>
          <w:szCs w:val="24"/>
          <w:highlight w:val="yellow"/>
        </w:rPr>
        <w:t>SN等信息丢失，需要重新刷写</w:t>
      </w:r>
      <w:r w:rsidRPr="00FF362A">
        <w:rPr>
          <w:rFonts w:ascii="仿宋" w:eastAsia="仿宋" w:hAnsi="仿宋" w:hint="eastAsia"/>
          <w:sz w:val="24"/>
          <w:szCs w:val="24"/>
        </w:rPr>
        <w:t>，此问题应该会在下一个版本FRU解决SN丢失问题。</w:t>
      </w:r>
    </w:p>
    <w:p w:rsidR="00FF362A" w:rsidRPr="00FF362A" w:rsidRDefault="00FF362A" w:rsidP="00FF362A">
      <w:pPr>
        <w:pStyle w:val="a5"/>
        <w:ind w:left="360" w:firstLineChars="0" w:firstLine="0"/>
        <w:rPr>
          <w:rFonts w:ascii="仿宋" w:eastAsia="仿宋" w:hAnsi="仿宋"/>
          <w:sz w:val="24"/>
          <w:szCs w:val="24"/>
        </w:rPr>
      </w:pPr>
    </w:p>
    <w:sectPr w:rsidR="00FF362A" w:rsidRPr="00FF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0B" w:rsidRDefault="00123D0B" w:rsidP="002E69C4">
      <w:r>
        <w:separator/>
      </w:r>
    </w:p>
  </w:endnote>
  <w:endnote w:type="continuationSeparator" w:id="0">
    <w:p w:rsidR="00123D0B" w:rsidRDefault="00123D0B" w:rsidP="002E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0B" w:rsidRDefault="00123D0B" w:rsidP="002E69C4">
      <w:r>
        <w:separator/>
      </w:r>
    </w:p>
  </w:footnote>
  <w:footnote w:type="continuationSeparator" w:id="0">
    <w:p w:rsidR="00123D0B" w:rsidRDefault="00123D0B" w:rsidP="002E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0040E"/>
    <w:multiLevelType w:val="hybridMultilevel"/>
    <w:tmpl w:val="F4A85F4E"/>
    <w:lvl w:ilvl="0" w:tplc="006C8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E7"/>
    <w:rsid w:val="00123D0B"/>
    <w:rsid w:val="00215E7A"/>
    <w:rsid w:val="0029741B"/>
    <w:rsid w:val="002D191E"/>
    <w:rsid w:val="002E69C4"/>
    <w:rsid w:val="00576132"/>
    <w:rsid w:val="00685B7B"/>
    <w:rsid w:val="00A3672D"/>
    <w:rsid w:val="00B00736"/>
    <w:rsid w:val="00CA3982"/>
    <w:rsid w:val="00CF1F24"/>
    <w:rsid w:val="00D43EE7"/>
    <w:rsid w:val="00DF79DC"/>
    <w:rsid w:val="00E37EA9"/>
    <w:rsid w:val="00E44FDD"/>
    <w:rsid w:val="00FF362A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76692-6EA3-4962-8BA7-2329A83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9C4"/>
    <w:rPr>
      <w:sz w:val="18"/>
      <w:szCs w:val="18"/>
    </w:rPr>
  </w:style>
  <w:style w:type="paragraph" w:styleId="a5">
    <w:name w:val="List Paragraph"/>
    <w:basedOn w:val="a"/>
    <w:uiPriority w:val="34"/>
    <w:qFormat/>
    <w:rsid w:val="002E6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lzj</dc:creator>
  <cp:keywords/>
  <dc:description/>
  <cp:lastModifiedBy>lzj</cp:lastModifiedBy>
  <cp:revision>19</cp:revision>
  <dcterms:created xsi:type="dcterms:W3CDTF">2018-08-27T01:41:00Z</dcterms:created>
  <dcterms:modified xsi:type="dcterms:W3CDTF">2019-04-16T06:36:00Z</dcterms:modified>
</cp:coreProperties>
</file>